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72E" w:rsidRPr="00E9572E" w:rsidRDefault="00E9572E" w:rsidP="00E9572E">
      <w:pPr>
        <w:pStyle w:val="30"/>
        <w:shd w:val="clear" w:color="auto" w:fill="auto"/>
        <w:spacing w:before="0" w:line="296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>Принято педагогическим советом</w:t>
      </w:r>
    </w:p>
    <w:p w:rsidR="00E9572E" w:rsidRPr="00E9572E" w:rsidRDefault="00E9572E" w:rsidP="00E9572E">
      <w:pPr>
        <w:pStyle w:val="30"/>
        <w:shd w:val="clear" w:color="auto" w:fill="auto"/>
        <w:tabs>
          <w:tab w:val="left" w:leader="underscore" w:pos="1788"/>
          <w:tab w:val="left" w:leader="underscore" w:pos="2491"/>
          <w:tab w:val="left" w:leader="underscore" w:pos="3786"/>
        </w:tabs>
        <w:spacing w:before="0" w:line="296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>протокол  №</w:t>
      </w:r>
      <w:proofErr w:type="gramEnd"/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 xml:space="preserve"> 1 от «29» августа 2016</w:t>
      </w:r>
    </w:p>
    <w:p w:rsidR="00E9572E" w:rsidRPr="00E9572E" w:rsidRDefault="00E9572E" w:rsidP="00E9572E">
      <w:pPr>
        <w:pStyle w:val="30"/>
        <w:shd w:val="clear" w:color="auto" w:fill="auto"/>
        <w:spacing w:before="0" w:line="296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>Утверждено и введено в действие</w:t>
      </w:r>
    </w:p>
    <w:p w:rsidR="00E9572E" w:rsidRPr="00E9572E" w:rsidRDefault="00E9572E" w:rsidP="00E9572E">
      <w:pPr>
        <w:pStyle w:val="30"/>
        <w:shd w:val="clear" w:color="auto" w:fill="auto"/>
        <w:tabs>
          <w:tab w:val="left" w:leader="underscore" w:pos="1812"/>
          <w:tab w:val="left" w:leader="underscore" w:pos="2572"/>
          <w:tab w:val="left" w:leader="underscore" w:pos="3873"/>
        </w:tabs>
        <w:spacing w:before="0" w:line="296" w:lineRule="exact"/>
        <w:ind w:right="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>приказом № 144 от «29» августа 2016</w:t>
      </w:r>
    </w:p>
    <w:p w:rsidR="00E9572E" w:rsidRPr="00E9572E" w:rsidRDefault="00E9572E" w:rsidP="00E9572E">
      <w:pPr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Директор________</w:t>
      </w:r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 w:rsidRPr="00E9572E">
        <w:rPr>
          <w:rStyle w:val="3"/>
          <w:rFonts w:ascii="Times New Roman" w:hAnsi="Times New Roman" w:cs="Times New Roman"/>
          <w:b/>
          <w:color w:val="000000"/>
          <w:sz w:val="24"/>
          <w:szCs w:val="24"/>
        </w:rPr>
        <w:t>О.А.Хасанова</w:t>
      </w:r>
      <w:proofErr w:type="spellEnd"/>
    </w:p>
    <w:p w:rsidR="00B05B83" w:rsidRDefault="00B05B83" w:rsidP="00875AD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3"/>
          <w:szCs w:val="23"/>
        </w:rPr>
      </w:pPr>
    </w:p>
    <w:p w:rsidR="00E9572E" w:rsidRPr="006F78C6" w:rsidRDefault="00E9572E" w:rsidP="00E9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8C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9572E" w:rsidRPr="006F78C6" w:rsidRDefault="00E9572E" w:rsidP="00E95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8C6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порядке обучения по индивидуальному учебному плану, в том числе ускоренное обучением, в пределах осваиваемой образовательной программы</w:t>
      </w:r>
      <w:r w:rsidRPr="006F7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72E" w:rsidRDefault="00E9572E" w:rsidP="00E957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8C6">
        <w:rPr>
          <w:rFonts w:ascii="Times New Roman" w:hAnsi="Times New Roman" w:cs="Times New Roman"/>
          <w:b/>
          <w:sz w:val="28"/>
          <w:szCs w:val="28"/>
        </w:rPr>
        <w:t xml:space="preserve">в МБОУ «Средняя общеобразовательная школа № 120 с углубленным изучением отдельных предметов» Московского района </w:t>
      </w:r>
      <w:proofErr w:type="spellStart"/>
      <w:r w:rsidRPr="006F78C6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E9572E" w:rsidRDefault="00E9572E" w:rsidP="00875AD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3"/>
          <w:szCs w:val="23"/>
        </w:rPr>
      </w:pPr>
    </w:p>
    <w:p w:rsidR="00E9572E" w:rsidRDefault="00E9572E" w:rsidP="00875AD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3"/>
          <w:szCs w:val="23"/>
        </w:rPr>
      </w:pPr>
    </w:p>
    <w:p w:rsidR="00E9572E" w:rsidRPr="00617D6D" w:rsidRDefault="00E9572E" w:rsidP="00972974">
      <w:pPr>
        <w:pStyle w:val="a8"/>
        <w:numPr>
          <w:ilvl w:val="0"/>
          <w:numId w:val="1"/>
        </w:numPr>
        <w:shd w:val="clear" w:color="auto" w:fill="FFFFFF" w:themeFill="background1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Общее положение</w:t>
      </w:r>
    </w:p>
    <w:p w:rsidR="00EF7BBA" w:rsidRPr="00617D6D" w:rsidRDefault="00E9572E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Настоящее Положение о порядке </w:t>
      </w:r>
      <w:r w:rsidRPr="00617D6D">
        <w:rPr>
          <w:rFonts w:ascii="Times New Roman" w:hAnsi="Times New Roman" w:cs="Times New Roman"/>
          <w:sz w:val="28"/>
          <w:szCs w:val="28"/>
        </w:rPr>
        <w:t>обучения по индивидуальному учебному плану, в том числе ускоренное обучением, в пределах осваиваемой образовательной программы</w:t>
      </w:r>
      <w:r w:rsidRPr="00617D6D">
        <w:rPr>
          <w:rFonts w:ascii="Times New Roman" w:hAnsi="Times New Roman" w:cs="Times New Roman"/>
          <w:sz w:val="28"/>
          <w:szCs w:val="28"/>
        </w:rPr>
        <w:t xml:space="preserve"> (далее – Положение) Муниципального бюджетного общеобразовательного учреждения</w:t>
      </w:r>
      <w:r w:rsidR="00121B98" w:rsidRPr="00617D6D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120 с углубленным изучением отдельных предметов» Московского района г. Казани (далее – Учреждение) разработано в соответствии с ФЗ от 29.12.2012 г. № 273-ФЗ «Об образовании в Российской Федерации»</w:t>
      </w:r>
      <w:r w:rsidR="00EF7BBA" w:rsidRPr="00617D6D">
        <w:rPr>
          <w:rFonts w:ascii="Times New Roman" w:hAnsi="Times New Roman" w:cs="Times New Roman"/>
          <w:sz w:val="28"/>
          <w:szCs w:val="28"/>
        </w:rPr>
        <w:t>.</w:t>
      </w:r>
    </w:p>
    <w:p w:rsidR="00E9572E" w:rsidRPr="00617D6D" w:rsidRDefault="00EF7BBA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hAnsi="Times New Roman" w:cs="Times New Roman"/>
          <w:sz w:val="28"/>
          <w:szCs w:val="28"/>
        </w:rPr>
        <w:t>В соответствии с пунктом 3 части 1 статьи 34 Федерального закона от 29.12.2012 г. № 273-ФЗ «Об образовании в Российской Федерации» учащиеся</w:t>
      </w:r>
      <w:r w:rsidR="00121B98" w:rsidRPr="00617D6D">
        <w:rPr>
          <w:rFonts w:ascii="Times New Roman" w:hAnsi="Times New Roman" w:cs="Times New Roman"/>
          <w:sz w:val="28"/>
          <w:szCs w:val="28"/>
        </w:rPr>
        <w:t xml:space="preserve"> имеют право на обучение по индивидуальному учебному плану, в том числе ускоренное обучение, в пределах </w:t>
      </w:r>
      <w:r w:rsidR="00121B98" w:rsidRPr="00617D6D">
        <w:rPr>
          <w:rFonts w:ascii="Times New Roman" w:hAnsi="Times New Roman" w:cs="Times New Roman"/>
          <w:sz w:val="28"/>
          <w:szCs w:val="28"/>
        </w:rPr>
        <w:t>осваиваемой образовательной программы</w:t>
      </w:r>
      <w:r w:rsidRPr="00617D6D">
        <w:rPr>
          <w:rFonts w:ascii="Times New Roman" w:hAnsi="Times New Roman" w:cs="Times New Roman"/>
          <w:sz w:val="28"/>
          <w:szCs w:val="28"/>
        </w:rPr>
        <w:t>.</w:t>
      </w:r>
    </w:p>
    <w:p w:rsidR="00DB13FD" w:rsidRPr="00617D6D" w:rsidRDefault="00EF7BBA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Настоящее Положение явля</w:t>
      </w:r>
      <w:r w:rsidR="00DB13FD"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ется локальным актом Учреждения, регламентирующим порядок формирования и реализации индивидуальных учебных планов, </w:t>
      </w:r>
      <w:r w:rsidR="00DB13FD" w:rsidRPr="00617D6D">
        <w:rPr>
          <w:rFonts w:ascii="Times New Roman" w:hAnsi="Times New Roman" w:cs="Times New Roman"/>
          <w:sz w:val="28"/>
          <w:szCs w:val="28"/>
        </w:rPr>
        <w:t>в том числе ускоренное обучение, в пределах осваиваемой образовательной программы.</w:t>
      </w:r>
    </w:p>
    <w:p w:rsidR="00EF7BBA" w:rsidRPr="00617D6D" w:rsidRDefault="00DB13FD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У</w:t>
      </w: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чебны</w:t>
      </w: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й план</w:t>
      </w: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, </w:t>
      </w:r>
      <w:r w:rsidRPr="00617D6D">
        <w:rPr>
          <w:rFonts w:ascii="Times New Roman" w:hAnsi="Times New Roman" w:cs="Times New Roman"/>
          <w:sz w:val="28"/>
          <w:szCs w:val="28"/>
        </w:rPr>
        <w:t>в том числе ускоренное обучение</w:t>
      </w:r>
      <w:r w:rsidRPr="00617D6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32770" w:rsidRPr="00617D6D">
        <w:rPr>
          <w:rFonts w:ascii="Times New Roman" w:hAnsi="Times New Roman" w:cs="Times New Roman"/>
          <w:sz w:val="28"/>
          <w:szCs w:val="28"/>
        </w:rPr>
        <w:t>ИУП) -</w:t>
      </w:r>
      <w:r w:rsidRPr="00617D6D">
        <w:rPr>
          <w:rFonts w:ascii="Times New Roman" w:hAnsi="Times New Roman" w:cs="Times New Roman"/>
          <w:sz w:val="28"/>
          <w:szCs w:val="28"/>
        </w:rPr>
        <w:t xml:space="preserve"> учебный план, обеспечивающий </w:t>
      </w:r>
      <w:r w:rsidR="00F57749" w:rsidRPr="00617D6D">
        <w:rPr>
          <w:rFonts w:ascii="Times New Roman" w:hAnsi="Times New Roman" w:cs="Times New Roman"/>
          <w:sz w:val="28"/>
          <w:szCs w:val="28"/>
        </w:rPr>
        <w:t>освоение образовательной программы на основе индивидуализации ее содержания с учетом особенностей и образовательных потребностей конкретного учащегося.</w:t>
      </w:r>
    </w:p>
    <w:p w:rsidR="00732770" w:rsidRPr="00617D6D" w:rsidRDefault="00732770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Информирование учащихся и их родителей (законных представителей) о возможнстях, вариантах ИУП, установленных настоящим Положением, осуществляется на родительских собраниях классными руководителями и представителями администрации Учреждения. </w:t>
      </w:r>
    </w:p>
    <w:p w:rsidR="00732770" w:rsidRPr="00617D6D" w:rsidRDefault="00732770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Ознакомление родителей (законных представителей) детей с настоящим Положением, в том числе через информационные системы общего пользования (официальный сайт Учреждения) осуществляется при приеме детей в Учреждение.</w:t>
      </w:r>
    </w:p>
    <w:p w:rsidR="00732770" w:rsidRPr="00617D6D" w:rsidRDefault="00732770" w:rsidP="00732770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Финансовое обеспечение реализации основной образовательной программы Учреждения в соответствии с ИУП осуществляется исходя из расходных обстоятельств на основе муниципального задания по оказанию муниципальных образовательных услуг в соответствии с требованиями ФГОС.</w:t>
      </w:r>
    </w:p>
    <w:p w:rsidR="00732770" w:rsidRPr="00617D6D" w:rsidRDefault="00732770" w:rsidP="00972974">
      <w:pPr>
        <w:pStyle w:val="a8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="00E16C47"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Материально – техническое оснащение образовательного процесса должно обеспечивать возможность реализации ИУП обучабщихся.</w:t>
      </w:r>
    </w:p>
    <w:p w:rsidR="00E16C47" w:rsidRPr="00617D6D" w:rsidRDefault="00E16C47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</w:p>
    <w:p w:rsidR="00972974" w:rsidRPr="00617D6D" w:rsidRDefault="00972974" w:rsidP="00972974">
      <w:pPr>
        <w:pStyle w:val="a8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t>Категории обучающихся, для которых может быть представленотобучение по ИУП</w:t>
      </w:r>
    </w:p>
    <w:p w:rsidR="00972974" w:rsidRPr="00617D6D" w:rsidRDefault="00972974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2.1. Обучение по ИУП может быть организовано для учащихся:</w:t>
      </w:r>
    </w:p>
    <w:p w:rsidR="00972974" w:rsidRPr="00617D6D" w:rsidRDefault="00972974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с высокой степенью успешности в осовении программ (одаренным детям), в том числе ускорено модет реализовываться для лиц способных освоить в полном объеме ООП общего образования за более короткий срок:</w:t>
      </w:r>
    </w:p>
    <w:p w:rsidR="00972974" w:rsidRPr="00617D6D" w:rsidRDefault="00972974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детям с ограниченными возможностями здоровья (далее – ОВЗ), в т.ч с устойчивой дезаптацией к Учреждению и неспособностью к осоению образовательных программ в условиях большого детского коллектива.</w:t>
      </w:r>
    </w:p>
    <w:p w:rsidR="00972974" w:rsidRPr="00617D6D" w:rsidRDefault="00972974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- не ликвидировавшим в установленные сроки академической задолжности с момента ее образования  (п.9 статьи 58 ФЗ -273 «Об образовании в Российской Федерации»).</w:t>
      </w:r>
    </w:p>
    <w:p w:rsidR="00972974" w:rsidRPr="00617D6D" w:rsidRDefault="00972974" w:rsidP="00972974">
      <w:pPr>
        <w:shd w:val="clear" w:color="auto" w:fill="FFFFFF" w:themeFill="background1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2.2. Переход на обучение по ИУП, в том числе ускоренно, осуществляется на добровольной основе на основании заявления родителей (законного представителя) учащегося с учетом мнения усащегося.</w:t>
      </w:r>
    </w:p>
    <w:p w:rsidR="001E76D5" w:rsidRPr="00617D6D" w:rsidRDefault="00E9572E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97297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.3</w:t>
      </w:r>
      <w:r w:rsidR="006908E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 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Если учащийся п</w:t>
      </w:r>
      <w:r w:rsidR="000E6E42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может продолжить по нему обучение по различным причинам, то он имеет право перевестись на обучение по соответствующей основной образовательной программе с полным сроком обучения.</w:t>
      </w:r>
    </w:p>
    <w:p w:rsidR="00732770" w:rsidRPr="00617D6D" w:rsidRDefault="00732770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="00732770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Характеристика индивидуального</w:t>
      </w: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учебного плана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3.1.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Индивидуальный учебный план проектируется в соответствии с </w:t>
      </w:r>
      <w:r w:rsidR="0073277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требованием Базисного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учебного плана.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Индивидуальный учебный план разрабатывается для отдельного обучающегося или группы учащихся на основе учебного плана </w:t>
      </w:r>
      <w:r w:rsidR="0073277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 и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является приложением к учебному плану </w:t>
      </w:r>
      <w:r w:rsidR="0073277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 на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текущий учебный год.</w:t>
      </w:r>
    </w:p>
    <w:p w:rsidR="009B4F94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ИУП принимается на </w:t>
      </w:r>
      <w:r w:rsidR="009B4F9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заседании Педагогического совета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утверждается приказом    директора </w:t>
      </w:r>
      <w:r w:rsidR="009B4F9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Учреждения.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3.4.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построени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</w:t>
      </w:r>
      <w:r w:rsidR="009B4F9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631548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составляется, как правило, на один учебный год либо на иной срок, указанный в заявлении учащегося или его родителей (законных представителей) об обучении по индивидуальному учебному плану.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97297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Индивидуальный учебный план, за исключением индивидуального учебного плана, предусматривающего ускоренное обучение, может быть </w:t>
      </w:r>
      <w:r w:rsidR="00297EC3" w:rsidRPr="00617D6D">
        <w:rPr>
          <w:rFonts w:ascii="Times New Roman" w:eastAsia="Times New Roman" w:hAnsi="Times New Roman" w:cs="Times New Roman"/>
          <w:bCs/>
          <w:sz w:val="28"/>
          <w:szCs w:val="28"/>
        </w:rPr>
        <w:t>предоставлен со 1</w:t>
      </w:r>
      <w:r w:rsidRPr="00617D6D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класса.</w:t>
      </w:r>
    </w:p>
    <w:p w:rsidR="001E76D5" w:rsidRPr="00617D6D" w:rsidRDefault="00631548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97297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определяет перечень, трудоемкость, последовательность и срок обучения учебных предметов, курсов, дисциплин (модулей), практики, иных видов учебной деятельности.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7.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реализации образовательных программ в соответствии 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ИУП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могут использоваться различные образовательные технологии, в том числе дистанционные образовательные технологии, электронное обучение.</w:t>
      </w:r>
    </w:p>
    <w:p w:rsidR="001E76D5" w:rsidRPr="00617D6D" w:rsidRDefault="001E76D5" w:rsidP="00972974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Обучение п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быть организовано в рамках сетевой формы реализации образовательных программ.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реализации образовательных программ с исполь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зованием сетевой формы наряду с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905AB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Учреждением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также могут участвовать организации культуры, физкультурно-спортивные и иные организации,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:rsidR="001E76D5" w:rsidRPr="00617D6D" w:rsidRDefault="00617D6D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3.9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Реализац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ия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сопровождается методической поддерж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кой заместителя директора по учебной работе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3.1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Индивидуальные учебные планы разрабатываются в соответствии со спецификой и возможностями </w:t>
      </w:r>
      <w:r w:rsidR="00C905AB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3.1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905AB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Учреждение 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 (ч.4 статьи 42 ФЗ-273 «Об образовании в Российской Федерации»).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3.1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Индивидуальные учебные планы начального общего, основного общего образования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разрабатываются Учреждением</w:t>
      </w:r>
      <w:r w:rsidR="00C905AB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участием учащихся и их родителей (законных представителей).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ИУП среднего общего образования разрабатываются учащимися совместно с педагогическими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работниками Учреждения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17D6D" w:rsidRPr="00617D6D" w:rsidRDefault="00617D6D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Организации обучения по индивидуальному учебному плану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4.1.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Организация обучения по ИУП, в том числе ускоренного обучения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осуществляется Учреждением, в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которо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обучается, данный ученик.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Перевод на обучение по индивидуальному учебному плану осуществляется: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1-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 классах - по заявлению родителей (законных представителей) несовершеннолетних учащихся;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-в 10-11 классах - по заявлению учащегося.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Перевод на обучение п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учащихся, не ликвидировавших в установленные сроки академической задолженности с момента её образования, осуществляется по заявлению родителей (законных представителей) учащегося (пункт 9 статьи 58 ФЗ-273 «Об образовании в Российской Федерации»).</w:t>
      </w:r>
    </w:p>
    <w:p w:rsidR="001E76D5" w:rsidRPr="00617D6D" w:rsidRDefault="005D6A84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4.4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явления о переводе на обучение по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прин</w:t>
      </w:r>
      <w:r w:rsidR="00297EC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имаются в течение учебного года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1D2031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54AA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заявлении должен быть указан срок, на который учащемуся предоставляется индивидуальный учебный план, а также могут содержаться пожелания учащегося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754AA0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Учреждение с</w:t>
      </w:r>
      <w:r w:rsidR="00754AA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учётом запросов родителей и учащихся определяет сроки и уровень реализации программ. </w:t>
      </w:r>
      <w:r w:rsidR="001D2031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необходимости сроки обучения могут быть изменены.</w:t>
      </w:r>
    </w:p>
    <w:p w:rsidR="001E76D5" w:rsidRPr="00617D6D" w:rsidRDefault="005D6A84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4.5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ИУП предполагает элементы самостоятельной учебной деятельности учащихся за рамками учебных занятий, проводимых на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базе Учреждения по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классно-урочной системе.</w:t>
      </w:r>
      <w:r w:rsidR="00754AA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связи с этим несовершеннолетний учащийся и его родители (законные представители) должны быть </w:t>
      </w:r>
      <w:r w:rsidR="001D2031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знакомлены с той частью образовательной программы, которую им предстоит освоить в форме самообразования, что допускается как сочетание различных форм получения образования (статья 17 ФЗ-273 «Об образовании в Российской Федерации»).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4.6.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Учащиеся обязаны выпол</w:t>
      </w:r>
      <w:r w:rsidR="0063154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нять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том числе посещать предусмотренные индивидуальным учебным планом учебные занятия.</w:t>
      </w:r>
      <w:r w:rsidR="00B24F2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обучении по ИУП педагогические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работники Учреждения не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вправе 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требовать от учащегося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посещения ещё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каких-либо учебных занятий, не предусмотренных ИУП.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4.7.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Обучение по индивидуальному учебному плану начинается, как правило, с начала учебного года.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4.8.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Промежуточные результаты выполнения ИУП отслеживаются и анализируют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 заместителем директора по учебной работе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4.9.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Учащимся, обучающимся п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том числе ускоренного обучения, предоставляется возможность получать необходимые консультации по учебным предметам, литературу из учебного фонда 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пользоваться предметными кабинетами для проведения лабораторных, практических ра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бот, продолжать обучение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Учреждении в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порядке,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определенным в его</w:t>
      </w:r>
      <w:r w:rsidR="005D6A8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ставе.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4.10. С учётом желания, способностей учащемуся могут быть предоставлены свободные помещения для классно-урочных занятий, изучения отдельных курсов и тем в форме самообразования и других формах, предусмотренных ФЗ-273 «Об образовании в Российской Федерации».</w:t>
      </w:r>
    </w:p>
    <w:p w:rsidR="00617D6D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B24F23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1E76D5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Реализация осн</w:t>
      </w:r>
      <w:r w:rsidR="00145DE9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овных образовательных программ п</w:t>
      </w:r>
      <w:r w:rsidR="001E76D5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ИУП ускоренно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5.1.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директора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 при</w:t>
      </w:r>
      <w:r w:rsidR="00875AD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наличии необходимых условий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17D6D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дисциплин в индивидуальных учебных планах по ускоренным   программам, их группировка по предметным областям, идентичны учебному плану </w:t>
      </w:r>
      <w:r w:rsidR="00B24F2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Учреждения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рассчитанным на полный срок обучения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6.Промежуточная и итоговая аттестация</w:t>
      </w: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6.1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875AD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Текущий контроль успеваемости, порядок и сроки промежуточной аттестации обучающихся 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ИУП</w:t>
      </w:r>
      <w:r w:rsidR="00875AD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определяются на основе Положения о системе опенок, формах, периодичности, порядке проведения текущего контроля успеваемости и промежуточной аттестации учащихся, переводе в следующий класс.</w:t>
      </w: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Учащиеся 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аттестуются только по предметам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включенным в этот учебный план.</w:t>
      </w:r>
    </w:p>
    <w:p w:rsidR="001E76D5" w:rsidRPr="00617D6D" w:rsidRDefault="00E57C99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Неудовлетворительные результаты промежуточной аттестации учащихся 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одному или нескольким учебным предметам образовательной программы или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прохождение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 (п.2 статьи 58 ФЗ - 273«Об образовании в Российской Федерации»).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6.4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Учащиеся 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не прошедшие промежуточной аттестации по уважительным причинам или имеющие академическую задолженность, переводятся в следующий класс условно и обязаны ликвидировать академическую задолженность (п.8 статьи 58 ФЗ-273 «Об образовании в Российской Федерации»).</w:t>
      </w:r>
    </w:p>
    <w:p w:rsidR="001E76D5" w:rsidRPr="00617D6D" w:rsidRDefault="00145DE9" w:rsidP="00617D6D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Учащиеся, имеющие академическую задолженность, имеют право пройти промежуточную аттестацию по соответствующим учебному предмету, курсу,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дисциплине (модулю) не более двух раз в сроки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определяемые приказом по Учреждению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пределах одного года с момента образования академической задолженности.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6.5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Учащиеся п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</w:t>
      </w:r>
      <w:proofErr w:type="spellEnd"/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медико-педагогической комиссии.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6.6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Освоение учащимися общеобразовательных программ основного общего и среднего общего образования завершается обязате</w:t>
      </w:r>
      <w:r w:rsidR="00145DE9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льной государственной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итоговой аттестацией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6.7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государственной итоговой аттестации допускаются учащиеся, не имеющие академической задолженности и в полном объеме выполнившие индивидуальный учебный план (п. 6 статьи 59 ФЗ-273 «Об образовании в Российской Федерации»).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6.8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Государственная итоговая аттестация выпускников 9 и 11 класс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ов, учащихся по ИУП</w:t>
      </w:r>
      <w:r w:rsidR="00B24F2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проводится Учреждением в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общем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6.9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Выпускникам 9 и 11 классов, обучающимся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ИУП и прошедшим государственную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итог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овую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аттестацию, </w:t>
      </w:r>
      <w:r w:rsidR="00B24F2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Учреждение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выдает документ государственного образца о соответствующем образовании.</w:t>
      </w: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6.1</w:t>
      </w:r>
      <w:r w:rsidR="00297EC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</w:t>
      </w:r>
      <w:r w:rsidR="00F07A0B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ющим образовательным программам.</w:t>
      </w:r>
    </w:p>
    <w:p w:rsidR="00617D6D" w:rsidRPr="00617D6D" w:rsidRDefault="00617D6D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297EC3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7.Требования</w:t>
      </w:r>
      <w:r w:rsidR="001E76D5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 индивидуальному учебному пла</w:t>
      </w:r>
      <w:r w:rsidR="00FC187A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ну начального общего образования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7.1.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целью индивидуализации содержания образовательной программы начального общего образов</w:t>
      </w:r>
      <w:r w:rsidR="00297EC3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ания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начального общего образования предусматривает: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-учебные занятия для углубленного изучения отдельных обязательных учебных предметов;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-учебные занятия, обеспечивающие различные интересы обучающихся, в том числе этнокультурные.</w:t>
      </w:r>
    </w:p>
    <w:p w:rsidR="001E76D5" w:rsidRPr="00617D6D" w:rsidRDefault="00FC187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проведения данных занятий используются учебные часы согласно части базисного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деятельности.</w:t>
      </w:r>
    </w:p>
    <w:p w:rsidR="001E76D5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7.3. В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начального общего образования входят следующие обязательные предметные области: филология, математика и информатика,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окружающий мир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(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обществознание и естествознание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), основы религиозных культур и светской этики, искусство, технология, физическая культура.</w:t>
      </w:r>
    </w:p>
    <w:p w:rsidR="001E76D5" w:rsidRPr="00617D6D" w:rsidRDefault="00AB559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7.4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</w:t>
      </w:r>
      <w:r w:rsidR="00AB559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Нормативный срок освоения образовательной программы начального общего образования составляет четыре года.</w:t>
      </w:r>
      <w:r w:rsidR="00AB559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предусматривать уменьшение указанного срока за счет ускоренного обучения. 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1E76D5" w:rsidRPr="00617D6D" w:rsidRDefault="00875AD8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7.6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 педагогической комиссии).</w:t>
      </w:r>
    </w:p>
    <w:p w:rsidR="00617D6D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8.Требования к индивидуальному учебному плану основного общего образования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8.1.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увеличение учебных часов, отведённых на изучение отдельных предметов обязательной части;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организацию внеурочной деятельности, ориентированную на обеспечение индивидуальных потребностей обучающихся.</w:t>
      </w:r>
    </w:p>
    <w:p w:rsidR="001E76D5" w:rsidRPr="00617D6D" w:rsidRDefault="00FC187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Необходимые часы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могут выделя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 за счет</w:t>
      </w:r>
      <w:r w:rsid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 базисного учебного плана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основного общего образования, формируемой участниками образовательного процесса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(Учреждением)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В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основного общего образования входят следующие обязательные предметные области и учебные предметы: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филология (русский язык, родной язык, литература, родная литература, иностр</w:t>
      </w:r>
      <w:bookmarkStart w:id="0" w:name="_GoBack"/>
      <w:bookmarkEnd w:id="0"/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анный язык, второй иностранный язык):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общественно-научные предметы (история России, всеобщая история, обществознание, география);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математика и информатика (математика, алгебра, геометрия, информатика);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естественнонаучные предметы (физика, биология, химия);</w:t>
      </w:r>
    </w:p>
    <w:p w:rsidR="00617D6D" w:rsidRPr="00617D6D" w:rsidRDefault="00875AD8" w:rsidP="00617D6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искусство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(изобразительное искусство, музыка</w:t>
      </w:r>
    </w:p>
    <w:p w:rsidR="001E76D5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); -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технология (технология);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физическая культура и основы безопасности жизнедеятельности (физическая культура, основы безопасности жизнедеятельности).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Количество учебных занятий за 5 лет не может составлять менее 5267 часов и более 6020 часов.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8.4.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Нормативный срок освоения образовательной программы основного общего образования составляет 5 лет.</w:t>
      </w:r>
      <w:r w:rsidR="00AB559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предусматривать уменьшение указанного срока за счет ускоренного обучения. Рекомендуемое уменьшение срока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освоения образовательной программы основного общего образования составляет не более 1 года.</w:t>
      </w:r>
    </w:p>
    <w:p w:rsidR="00617D6D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Требования к индивидуальному учебному плану среднего общего образования</w:t>
      </w:r>
    </w:p>
    <w:p w:rsidR="001E76D5" w:rsidRPr="00617D6D" w:rsidRDefault="00FC187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9.1.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среднего общего образования предусматривает изучение обязательных учебных предметов:</w:t>
      </w:r>
    </w:p>
    <w:p w:rsidR="00617D6D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-учебных предметов по выбору из обязательных предметных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областей; </w:t>
      </w:r>
    </w:p>
    <w:p w:rsidR="001E76D5" w:rsidRPr="00617D6D" w:rsidRDefault="00617D6D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дополнительных учебных предметов;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-курсов по выбору и общих для включения во все учебные планы учебных предметов, в том числе на углубленном уровне.</w:t>
      </w:r>
    </w:p>
    <w:p w:rsidR="001E76D5" w:rsidRPr="00617D6D" w:rsidRDefault="00FC187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Необходимые часы выделяются за счет части базисного учебного плана среднего общего образования, формируемой участниками образовательного процесса.</w:t>
      </w:r>
    </w:p>
    <w:p w:rsidR="001E76D5" w:rsidRPr="00617D6D" w:rsidRDefault="003455C4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9.2.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</w:t>
      </w:r>
      <w:r w:rsidR="00FC187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ие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обучающихся осуществляется из числа учебных предметов из следующих обязательных предметных областей: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филология;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иностранные языки;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общественные науки: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математика и информатика: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естественные науки;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физическая культура, основы безопасности жизнедеятельности.</w:t>
      </w:r>
    </w:p>
    <w:p w:rsidR="001E76D5" w:rsidRPr="00617D6D" w:rsidRDefault="00FC187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Обязательными для включен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ия в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базовыми общеобразовательными учебными пред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метами являются: «Русский язык»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«Литература», «Иностранный язык», «Математика», «История»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«Физическая культура»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«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Основы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безопасности жизнедеятельности»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также интегрированные уч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ебные предметы «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Обществознание (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включая экономику и право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)» и «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Естествознание»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Остальные учебные предметы на базовом уровне включают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 в ИУП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выбору.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составления индивидуального учебного плана следует: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3455C4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включить в учебный план обязательные учебные предметы на базовом уровне (инвариантная часть федерального компонента);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включить в учебный план региональный (национально-региональный)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компонент (в объеме 140 часов за два учебных года);</w:t>
      </w:r>
    </w:p>
    <w:p w:rsidR="001E76D5" w:rsidRPr="00617D6D" w:rsidRDefault="003455C4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составление учебного плана завершается формированием компонента образовательного учреждения (в объёме не менее 280 часов за два учебных года).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9.4.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Часы, отведенные на компонент образовательного учреждения, используются для: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преподавания учебных предмет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ов,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предлагаемых Учреждением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проведения учебных практик и исследовательской деятельности; осуществления образовательных проектов и т.п.</w:t>
      </w:r>
    </w:p>
    <w:p w:rsidR="001E76D5" w:rsidRPr="00617D6D" w:rsidRDefault="002C2E80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Часы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также можно использовать для увеличения количества часов, отведенных на преподавание базовых учебных предметов федерального компонента.</w:t>
      </w: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9.5.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Количество учебных занятий за 2 года на одного обучающегося - не менее 2170 часов и не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более 2590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часов (не более 37 часов в неделю).</w:t>
      </w: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9.6.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Нормативный срок освоения основной образовательной программы средн</w:t>
      </w:r>
      <w:r w:rsidR="00AB559A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его общего образования - 2 года. 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может предусматривать уменьшение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указанного срока за счет ускоренного обучения. Рекомендуемое уменьшение срока освоения основной образовательной программы среднего общего о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бразования составляет не более 1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года.</w:t>
      </w:r>
    </w:p>
    <w:p w:rsidR="00617D6D" w:rsidRPr="00617D6D" w:rsidRDefault="00617D6D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76D5" w:rsidRPr="00617D6D" w:rsidRDefault="001E76D5" w:rsidP="00E9572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 Права и </w:t>
      </w:r>
      <w:r w:rsidR="00617D6D"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 Учреждения</w:t>
      </w:r>
      <w:r w:rsidRPr="0061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родителей (законных представителей)</w:t>
      </w:r>
    </w:p>
    <w:p w:rsidR="001E76D5" w:rsidRPr="00617D6D" w:rsidRDefault="00AB559A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10.1. Учреждение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проводит экспертизу учебных программ, осуществляет контроль за освоением образовательных программ учащимися, перешедшими на обучение по ИУП;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организует обучение в соответствии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ИУП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расписанием занятий: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обеспечивае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 своевременный подбор учителей;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осуществляет контроль за своевременным проведением занятий, консульт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аций, посещением занятий учащим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ся, ведением журнала учёта обучения п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ИУП не реже 1 раза в четверть;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предоставляет учащемуся на время обучения бесплатно учебники и другую литературу, имеющуюся в библ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иотеке;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обеспечивает получение учащимся методической и консультативной помощи, необходимой для освоения общеобразовательных программ;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предоставляет учащемуся возможность участвовать в олимпиадах, 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конференциях,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конкурсах и т.п.;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осуществляет промежуточную и итоговую аттестации учащегося.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10.2. При организации обучения по инди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видуальному учебному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плану Учреждение </w:t>
      </w:r>
      <w:proofErr w:type="gramStart"/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должно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иметь</w:t>
      </w:r>
      <w:proofErr w:type="gramEnd"/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следующие документы: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заявление родителей (законных представителей) об организации индивидуального обучения, в том числе ускоренного обучения;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заявление учащегося в 10-11 классах;</w:t>
      </w:r>
    </w:p>
    <w:p w:rsidR="001E76D5" w:rsidRPr="00617D6D" w:rsidRDefault="00F07A0B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расписание 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занятий, 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консультаций, согласованное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родителями (законными представителями) учащегося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утверждённое директором Учреждения;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решение Педагогического совета;</w:t>
      </w:r>
    </w:p>
    <w:p w:rsidR="001E76D5" w:rsidRPr="00617D6D" w:rsidRDefault="002C2E80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приказ директора Учреждения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 переводе на ИУП.</w:t>
      </w:r>
    </w:p>
    <w:p w:rsidR="001E76D5" w:rsidRPr="00617D6D" w:rsidRDefault="001E76D5" w:rsidP="00617D6D">
      <w:pPr>
        <w:shd w:val="clear" w:color="auto" w:fill="FFFFFF" w:themeFill="background1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10.3.</w:t>
      </w:r>
      <w:r w:rsidR="00617D6D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Родители (законные представители):</w:t>
      </w:r>
    </w:p>
    <w:p w:rsidR="001E76D5" w:rsidRPr="00617D6D" w:rsidRDefault="001E76D5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способствуют освоению общеобразовательных программ в соответствии с государственными образовательными стандартами, прилагают усилия к освоению учащими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ся общеобразовательных программ;</w:t>
      </w:r>
    </w:p>
    <w:p w:rsidR="001E76D5" w:rsidRPr="00617D6D" w:rsidRDefault="00F07A0B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обеспечивают условия для занятий учащегося и для прохождения промежуточной и госу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дарственной итоговой аттестации;</w:t>
      </w:r>
    </w:p>
    <w:p w:rsidR="001E76D5" w:rsidRPr="00617D6D" w:rsidRDefault="00F07A0B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создают условия учащемуся для ликвидации академической задолженности и обеспечивают контроль за своевременностью её л</w:t>
      </w:r>
      <w:r w:rsidR="002C2E80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иквидации в установленные Учреждением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сроки с момента её образования.</w:t>
      </w:r>
    </w:p>
    <w:p w:rsidR="001E76D5" w:rsidRPr="00617D6D" w:rsidRDefault="002C2E80" w:rsidP="00617D6D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10.4. Срок действия Положения</w:t>
      </w:r>
      <w:r w:rsidR="00875AD8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ограничен. При изменении законодательства в акт вносятся изменения в установленном законом порядке.</w:t>
      </w:r>
      <w:r w:rsidR="001E76D5"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1E76D5" w:rsidRPr="00617D6D" w:rsidRDefault="001D2031" w:rsidP="00E9572E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7D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E66EE" w:rsidRPr="00617D6D" w:rsidRDefault="00EE66EE" w:rsidP="00E9572E">
      <w:pPr>
        <w:spacing w:after="0" w:line="240" w:lineRule="auto"/>
        <w:ind w:firstLine="567"/>
        <w:jc w:val="both"/>
        <w:rPr>
          <w:color w:val="FFFFFF" w:themeColor="background1"/>
          <w:sz w:val="28"/>
          <w:szCs w:val="28"/>
        </w:rPr>
      </w:pPr>
    </w:p>
    <w:sectPr w:rsidR="00EE66EE" w:rsidRPr="00617D6D" w:rsidSect="007B783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64A8B"/>
    <w:multiLevelType w:val="multilevel"/>
    <w:tmpl w:val="B31A9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D5"/>
    <w:rsid w:val="000935CD"/>
    <w:rsid w:val="000E6E42"/>
    <w:rsid w:val="00121B98"/>
    <w:rsid w:val="00145DE9"/>
    <w:rsid w:val="001D2031"/>
    <w:rsid w:val="001E3441"/>
    <w:rsid w:val="001E76D5"/>
    <w:rsid w:val="00297EC3"/>
    <w:rsid w:val="002C2E80"/>
    <w:rsid w:val="003455C4"/>
    <w:rsid w:val="003508CB"/>
    <w:rsid w:val="005D6A84"/>
    <w:rsid w:val="00617D6D"/>
    <w:rsid w:val="00631548"/>
    <w:rsid w:val="006908E4"/>
    <w:rsid w:val="00732770"/>
    <w:rsid w:val="00754AA0"/>
    <w:rsid w:val="00767DDB"/>
    <w:rsid w:val="007B7837"/>
    <w:rsid w:val="0082509C"/>
    <w:rsid w:val="00875AD8"/>
    <w:rsid w:val="00884C69"/>
    <w:rsid w:val="008E2870"/>
    <w:rsid w:val="00972974"/>
    <w:rsid w:val="009B4F94"/>
    <w:rsid w:val="009E1F16"/>
    <w:rsid w:val="00AB559A"/>
    <w:rsid w:val="00B05B83"/>
    <w:rsid w:val="00B24F23"/>
    <w:rsid w:val="00BB0E97"/>
    <w:rsid w:val="00C905AB"/>
    <w:rsid w:val="00DB13FD"/>
    <w:rsid w:val="00E16C47"/>
    <w:rsid w:val="00E57C99"/>
    <w:rsid w:val="00E86674"/>
    <w:rsid w:val="00E9572E"/>
    <w:rsid w:val="00EE66EE"/>
    <w:rsid w:val="00EF7BBA"/>
    <w:rsid w:val="00F07A0B"/>
    <w:rsid w:val="00F57749"/>
    <w:rsid w:val="00F6131D"/>
    <w:rsid w:val="00FC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A391F-2E3F-4E5F-AEA1-5BDB548E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6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E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6D5"/>
    <w:rPr>
      <w:b/>
      <w:bCs/>
    </w:rPr>
  </w:style>
  <w:style w:type="character" w:customStyle="1" w:styleId="apple-converted-space">
    <w:name w:val="apple-converted-space"/>
    <w:basedOn w:val="a0"/>
    <w:rsid w:val="001E76D5"/>
  </w:style>
  <w:style w:type="table" w:styleId="a5">
    <w:name w:val="Table Grid"/>
    <w:basedOn w:val="a1"/>
    <w:uiPriority w:val="59"/>
    <w:rsid w:val="00767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3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5C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uiPriority w:val="99"/>
    <w:locked/>
    <w:rsid w:val="00E9572E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9572E"/>
    <w:pPr>
      <w:widowControl w:val="0"/>
      <w:shd w:val="clear" w:color="auto" w:fill="FFFFFF"/>
      <w:spacing w:before="5580" w:after="0" w:line="240" w:lineRule="atLeast"/>
    </w:pPr>
  </w:style>
  <w:style w:type="paragraph" w:styleId="a8">
    <w:name w:val="List Paragraph"/>
    <w:basedOn w:val="a"/>
    <w:uiPriority w:val="34"/>
    <w:qFormat/>
    <w:rsid w:val="00E95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 153</Company>
  <LinksUpToDate>false</LinksUpToDate>
  <CharactersWithSpaces>20873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2016-12-03T11:42:00Z</cp:lastPrinted>
  <dcterms:created xsi:type="dcterms:W3CDTF">2016-12-03T12:30:00Z</dcterms:created>
  <dcterms:modified xsi:type="dcterms:W3CDTF">2016-12-03T12:30:00Z</dcterms:modified>
</cp:coreProperties>
</file>